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39EC54" w14:textId="20E8CB80" w:rsidR="007E1B6C" w:rsidRDefault="007E1B6C" w:rsidP="007E1B6C">
      <w:pPr>
        <w:spacing w:after="0" w:line="240" w:lineRule="auto"/>
        <w:jc w:val="both"/>
      </w:pPr>
      <w:r>
        <w:rPr>
          <w:sz w:val="48"/>
        </w:rPr>
        <w:t xml:space="preserve">                               SHRIKANT WAGH</w:t>
      </w:r>
    </w:p>
    <w:p w14:paraId="57D8C1A0" w14:textId="34891E2B" w:rsidR="007755FD" w:rsidRDefault="007E1B6C" w:rsidP="007E1B6C">
      <w:pPr>
        <w:spacing w:after="0" w:line="240" w:lineRule="auto"/>
        <w:jc w:val="both"/>
      </w:pPr>
      <w:r>
        <w:t xml:space="preserve">                                          2,BeardLane,Kingston,KT2 5PG, London |</w:t>
      </w:r>
      <w:r w:rsidR="00000000">
        <w:t>shreekant_wagh2000@yahoo.com</w:t>
      </w:r>
      <w:bookmarkStart w:id="0" w:name="_Hlt155728435"/>
      <w:bookmarkStart w:id="1" w:name="_Hlt155728436"/>
      <w:bookmarkEnd w:id="0"/>
      <w:bookmarkEnd w:id="1"/>
    </w:p>
    <w:p w14:paraId="318903C6" w14:textId="77777777" w:rsidR="007755FD" w:rsidRDefault="00000000">
      <w:pPr>
        <w:pStyle w:val="Heading1"/>
        <w:spacing w:after="0"/>
        <w:ind w:left="-5"/>
      </w:pPr>
      <w:r>
        <w:t>Summary</w:t>
      </w:r>
    </w:p>
    <w:p w14:paraId="706284F0" w14:textId="5C285389" w:rsidR="007755FD" w:rsidRDefault="00000000">
      <w:r>
        <w:t xml:space="preserve">Accomplished Cricket Expert and Sport Business Management Professional with 16+ years in </w:t>
      </w:r>
      <w:r w:rsidR="007E1B6C">
        <w:t>Professional</w:t>
      </w:r>
      <w:r>
        <w:t xml:space="preserve"> cricket, including INDIA-A, IPL, and Ranji Trophy, and certified as a Level 2 Cricket Coach by the ECB. Holds an MSc in Sport Business Management from Leeds Beckett University. As the current Director of Cricket Development</w:t>
      </w:r>
      <w:r w:rsidR="007E1B6C">
        <w:t xml:space="preserve"> and Marketing,</w:t>
      </w:r>
      <w:r>
        <w:t xml:space="preserve"> excel in strategic planning, team leadership, and driving sports initiatives. Experienced in enhancing cricket engagement and operational roles at Manchester United, I blend practical sports experience with academic insights to foster growth in cricket and sports business management.</w:t>
      </w:r>
    </w:p>
    <w:p w14:paraId="0E92EC5E" w14:textId="77777777" w:rsidR="007755FD" w:rsidRDefault="00000000">
      <w:pPr>
        <w:spacing w:after="0" w:line="259" w:lineRule="auto"/>
      </w:pPr>
      <w:r>
        <w:t xml:space="preserve"> </w:t>
      </w:r>
    </w:p>
    <w:p w14:paraId="6C2792F7" w14:textId="2C647E48" w:rsidR="007755FD" w:rsidRPr="007E1B6C" w:rsidRDefault="00000000" w:rsidP="007E1B6C">
      <w:pPr>
        <w:ind w:right="515"/>
        <w:rPr>
          <w:b/>
          <w:bCs/>
        </w:rPr>
      </w:pPr>
      <w:r w:rsidRPr="007E1B6C">
        <w:rPr>
          <w:b/>
          <w:bCs/>
        </w:rPr>
        <w:t>Core Competencies:</w:t>
      </w:r>
    </w:p>
    <w:p w14:paraId="453E0730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Sports Management</w:t>
      </w:r>
    </w:p>
    <w:p w14:paraId="77A6A735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Strategic Planning</w:t>
      </w:r>
    </w:p>
    <w:p w14:paraId="4F69963D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Team Leadership &amp; Development</w:t>
      </w:r>
    </w:p>
    <w:p w14:paraId="20B570E9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Talent Nurturing</w:t>
      </w:r>
    </w:p>
    <w:p w14:paraId="6BB970CF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Operational Efficiency</w:t>
      </w:r>
    </w:p>
    <w:p w14:paraId="4429B10E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Business Development &amp; Marketing</w:t>
      </w:r>
    </w:p>
    <w:p w14:paraId="0E7A49AB" w14:textId="77777777" w:rsidR="007755FD" w:rsidRDefault="00000000" w:rsidP="007E1B6C">
      <w:pPr>
        <w:pStyle w:val="ListParagraph"/>
        <w:numPr>
          <w:ilvl w:val="0"/>
          <w:numId w:val="14"/>
        </w:numPr>
        <w:ind w:right="515"/>
      </w:pPr>
      <w:r>
        <w:t>Stakeholder Engagement</w:t>
      </w:r>
    </w:p>
    <w:p w14:paraId="0468E7F6" w14:textId="77777777" w:rsidR="007755FD" w:rsidRDefault="00000000" w:rsidP="007E1B6C">
      <w:pPr>
        <w:pStyle w:val="ListParagraph"/>
        <w:numPr>
          <w:ilvl w:val="0"/>
          <w:numId w:val="14"/>
        </w:numPr>
        <w:spacing w:after="142"/>
        <w:ind w:right="515"/>
      </w:pPr>
      <w:r>
        <w:t>Program Development</w:t>
      </w:r>
    </w:p>
    <w:p w14:paraId="47977CBE" w14:textId="77777777" w:rsidR="007755FD" w:rsidRDefault="00000000">
      <w:pPr>
        <w:pStyle w:val="Heading1"/>
        <w:ind w:left="-5"/>
      </w:pPr>
      <w:r>
        <w:t>Experience</w:t>
      </w:r>
    </w:p>
    <w:p w14:paraId="19995D97" w14:textId="77777777" w:rsidR="007755FD" w:rsidRDefault="00000000">
      <w:pPr>
        <w:pStyle w:val="Heading2"/>
        <w:ind w:left="-25"/>
      </w:pPr>
      <w:r>
        <w:rPr>
          <w:noProof/>
        </w:rPr>
        <w:drawing>
          <wp:inline distT="0" distB="0" distL="0" distR="0" wp14:anchorId="40BFE008" wp14:editId="1C02585E">
            <wp:extent cx="228600" cy="228600"/>
            <wp:effectExtent l="0" t="0" r="0" b="0"/>
            <wp:docPr id="511" name="Picture 5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Picture 5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Stadium Safety (Part time)</w:t>
      </w:r>
    </w:p>
    <w:p w14:paraId="2BA83828" w14:textId="77777777" w:rsidR="007755FD" w:rsidRDefault="00000000">
      <w:pPr>
        <w:spacing w:line="259" w:lineRule="auto"/>
        <w:ind w:left="435"/>
      </w:pPr>
      <w:r>
        <w:rPr>
          <w:sz w:val="24"/>
        </w:rPr>
        <w:t>Manchester United</w:t>
      </w:r>
    </w:p>
    <w:p w14:paraId="6F7F2940" w14:textId="77777777" w:rsidR="007755FD" w:rsidRDefault="00000000">
      <w:pPr>
        <w:ind w:left="435" w:right="515"/>
      </w:pPr>
      <w:r>
        <w:t>Aug 2023 - Present (6 months)</w:t>
      </w:r>
    </w:p>
    <w:p w14:paraId="7C5E6A77" w14:textId="77777777" w:rsidR="007755FD" w:rsidRDefault="00000000" w:rsidP="007E1B6C">
      <w:pPr>
        <w:pStyle w:val="ListParagraph"/>
        <w:numPr>
          <w:ilvl w:val="0"/>
          <w:numId w:val="13"/>
        </w:numPr>
        <w:ind w:right="515"/>
      </w:pPr>
      <w:r>
        <w:t>Stadium Safety Leadership: Led a team of safety officers, enhancing stadium safety protocols and compliance.</w:t>
      </w:r>
    </w:p>
    <w:p w14:paraId="4D275EED" w14:textId="77777777" w:rsidR="007755FD" w:rsidRDefault="00000000" w:rsidP="007E1B6C">
      <w:pPr>
        <w:pStyle w:val="ListParagraph"/>
        <w:numPr>
          <w:ilvl w:val="0"/>
          <w:numId w:val="13"/>
        </w:numPr>
        <w:ind w:right="515"/>
      </w:pPr>
      <w:r>
        <w:t>Crowd Management Improvement: Developed strategies, increasing spectator safety and satisfaction by 15%.</w:t>
      </w:r>
    </w:p>
    <w:p w14:paraId="7A718223" w14:textId="77777777" w:rsidR="007755FD" w:rsidRDefault="00000000" w:rsidP="007E1B6C">
      <w:pPr>
        <w:pStyle w:val="ListParagraph"/>
        <w:numPr>
          <w:ilvl w:val="0"/>
          <w:numId w:val="13"/>
        </w:numPr>
        <w:spacing w:after="366"/>
        <w:ind w:right="847"/>
      </w:pPr>
      <w:r>
        <w:t>Risk Assessment &amp; Mitigation: Conducted hazard analysis, reducing safety incidents by 20%. Safety Training Programs: Created and executed staff training, improving emergency response efficiency by 25%.</w:t>
      </w:r>
    </w:p>
    <w:p w14:paraId="6F9A62F6" w14:textId="7FE42114" w:rsidR="007755FD" w:rsidRDefault="00000000" w:rsidP="007E1B6C">
      <w:pPr>
        <w:pStyle w:val="Heading2"/>
        <w:numPr>
          <w:ilvl w:val="0"/>
          <w:numId w:val="15"/>
        </w:numPr>
        <w:spacing w:after="38"/>
        <w:jc w:val="both"/>
      </w:pPr>
      <w:r>
        <w:t>Director of Cricket Development</w:t>
      </w:r>
      <w:r w:rsidR="007E1B6C">
        <w:t xml:space="preserve"> &amp; Marketing</w:t>
      </w:r>
    </w:p>
    <w:p w14:paraId="10D366F0" w14:textId="77777777" w:rsidR="007755FD" w:rsidRDefault="00000000" w:rsidP="007E1B6C">
      <w:pPr>
        <w:spacing w:line="259" w:lineRule="auto"/>
        <w:ind w:left="425"/>
        <w:jc w:val="both"/>
      </w:pPr>
      <w:r w:rsidRPr="007E1B6C">
        <w:rPr>
          <w:sz w:val="24"/>
        </w:rPr>
        <w:t>Rastrick Cricket and Athletic Club</w:t>
      </w:r>
    </w:p>
    <w:p w14:paraId="1920CA80" w14:textId="41006A3C" w:rsidR="007755FD" w:rsidRDefault="007E1B6C" w:rsidP="007E1B6C">
      <w:pPr>
        <w:ind w:left="425" w:right="515"/>
        <w:jc w:val="both"/>
      </w:pPr>
      <w:r>
        <w:t xml:space="preserve"> </w:t>
      </w:r>
      <w:r w:rsidR="00000000">
        <w:t>May 2023 - Present (9 months)</w:t>
      </w:r>
    </w:p>
    <w:p w14:paraId="1A0544A7" w14:textId="16A438B0" w:rsidR="007755FD" w:rsidRDefault="00000000" w:rsidP="007E1B6C">
      <w:pPr>
        <w:pStyle w:val="ListParagraph"/>
        <w:numPr>
          <w:ilvl w:val="0"/>
          <w:numId w:val="16"/>
        </w:numPr>
        <w:ind w:right="515"/>
        <w:jc w:val="both"/>
      </w:pPr>
      <w:r>
        <w:lastRenderedPageBreak/>
        <w:t xml:space="preserve">Strategic Cricket Development: Spearheaded comprehensive cricket development programs, </w:t>
      </w:r>
      <w:r w:rsidR="007E1B6C">
        <w:t xml:space="preserve">             </w:t>
      </w:r>
      <w:r>
        <w:t>increasing player engagement by 30%.</w:t>
      </w:r>
    </w:p>
    <w:p w14:paraId="57277E54" w14:textId="77777777" w:rsidR="007755FD" w:rsidRDefault="00000000" w:rsidP="007E1B6C">
      <w:pPr>
        <w:pStyle w:val="ListParagraph"/>
        <w:numPr>
          <w:ilvl w:val="0"/>
          <w:numId w:val="16"/>
        </w:numPr>
        <w:ind w:right="515"/>
        <w:jc w:val="both"/>
      </w:pPr>
      <w:r>
        <w:t>Performance Optimization: Led and mentored a team of coaches, achieving a 20% improvement in team performance metrics.</w:t>
      </w:r>
    </w:p>
    <w:p w14:paraId="2126372E" w14:textId="77777777" w:rsidR="007755FD" w:rsidRDefault="00000000" w:rsidP="007E1B6C">
      <w:pPr>
        <w:pStyle w:val="ListParagraph"/>
        <w:numPr>
          <w:ilvl w:val="0"/>
          <w:numId w:val="16"/>
        </w:numPr>
        <w:ind w:right="515"/>
        <w:jc w:val="both"/>
      </w:pPr>
      <w:r>
        <w:t>Youth Talent Cultivation: Established a youth talent identification and nurturing system, enhancing the club's talent pool by 40%.</w:t>
      </w:r>
    </w:p>
    <w:p w14:paraId="521FB14F" w14:textId="77777777" w:rsidR="007755FD" w:rsidRDefault="00000000" w:rsidP="007E1B6C">
      <w:pPr>
        <w:pStyle w:val="ListParagraph"/>
        <w:numPr>
          <w:ilvl w:val="0"/>
          <w:numId w:val="16"/>
        </w:numPr>
        <w:spacing w:after="325"/>
        <w:ind w:right="515"/>
        <w:jc w:val="both"/>
      </w:pPr>
      <w:r>
        <w:t>Recognition for Excellence: Received 'Best Cricket Development Director' award in 2023 for outstanding contributions to the club's growth and success.</w:t>
      </w:r>
    </w:p>
    <w:p w14:paraId="24E1F61F" w14:textId="264AF8CF" w:rsidR="007755FD" w:rsidRDefault="007E1B6C" w:rsidP="007E1B6C">
      <w:pPr>
        <w:pStyle w:val="Heading2"/>
        <w:jc w:val="left"/>
      </w:pPr>
      <w:r>
        <w:t xml:space="preserve">       </w:t>
      </w:r>
      <w:r w:rsidR="00000000">
        <w:rPr>
          <w:noProof/>
        </w:rPr>
        <w:drawing>
          <wp:inline distT="0" distB="0" distL="0" distR="0" wp14:anchorId="2104D03D" wp14:editId="50B56F94">
            <wp:extent cx="228600" cy="228600"/>
            <wp:effectExtent l="0" t="0" r="0" b="0"/>
            <wp:docPr id="541" name="Picture 5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1" name="Picture 54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 Former Professional Cricketer</w:t>
      </w:r>
    </w:p>
    <w:p w14:paraId="0BABD59D" w14:textId="77777777" w:rsidR="007755FD" w:rsidRDefault="00000000" w:rsidP="007E1B6C">
      <w:pPr>
        <w:pStyle w:val="ListParagraph"/>
        <w:numPr>
          <w:ilvl w:val="0"/>
          <w:numId w:val="5"/>
        </w:numPr>
        <w:spacing w:line="259" w:lineRule="auto"/>
      </w:pPr>
      <w:r w:rsidRPr="007E1B6C">
        <w:rPr>
          <w:sz w:val="24"/>
        </w:rPr>
        <w:t>Board of Control for Cricket in India (BCCI)</w:t>
      </w:r>
    </w:p>
    <w:p w14:paraId="5A2E8D0C" w14:textId="77777777" w:rsidR="007755FD" w:rsidRDefault="00000000" w:rsidP="007E1B6C">
      <w:pPr>
        <w:pStyle w:val="ListParagraph"/>
        <w:numPr>
          <w:ilvl w:val="0"/>
          <w:numId w:val="5"/>
        </w:numPr>
        <w:ind w:right="515"/>
      </w:pPr>
      <w:r>
        <w:t>Jan 2007 - Present (17 years 1 month)</w:t>
      </w:r>
    </w:p>
    <w:p w14:paraId="46E5FB39" w14:textId="0AFA8E49" w:rsidR="007755FD" w:rsidRDefault="00000000" w:rsidP="007E1B6C">
      <w:pPr>
        <w:pStyle w:val="ListParagraph"/>
        <w:numPr>
          <w:ilvl w:val="0"/>
          <w:numId w:val="5"/>
        </w:numPr>
        <w:spacing w:after="298"/>
        <w:ind w:right="515"/>
      </w:pPr>
      <w:r>
        <w:t>Professional cricketer and ECB level -2 coach</w:t>
      </w:r>
    </w:p>
    <w:p w14:paraId="36D9668C" w14:textId="7F08307A" w:rsidR="007E1B6C" w:rsidRDefault="007E1B6C" w:rsidP="007E1B6C">
      <w:pPr>
        <w:pStyle w:val="Heading2"/>
        <w:ind w:left="-25"/>
        <w:jc w:val="left"/>
      </w:pPr>
      <w:r>
        <w:t xml:space="preserve">       </w:t>
      </w:r>
      <w:r>
        <w:rPr>
          <w:noProof/>
        </w:rPr>
        <w:drawing>
          <wp:inline distT="0" distB="0" distL="0" distR="0" wp14:anchorId="6562F70F" wp14:editId="20ACDB09">
            <wp:extent cx="228600" cy="228600"/>
            <wp:effectExtent l="0" t="0" r="0" b="0"/>
            <wp:docPr id="1863143750" name="Picture 1863143750" descr="A logo of a person playing a ba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143750" name="Picture 1863143750" descr="A logo of a person playing a bat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Professional cricketer</w:t>
      </w:r>
    </w:p>
    <w:p w14:paraId="4D3FE65F" w14:textId="77777777" w:rsidR="007E1B6C" w:rsidRDefault="007E1B6C" w:rsidP="007E1B6C">
      <w:pPr>
        <w:spacing w:line="259" w:lineRule="auto"/>
        <w:ind w:left="435"/>
      </w:pPr>
      <w:r>
        <w:rPr>
          <w:sz w:val="24"/>
        </w:rPr>
        <w:t>Indian Premier League India</w:t>
      </w:r>
    </w:p>
    <w:p w14:paraId="2775985D" w14:textId="6D96EBC4" w:rsidR="007E1B6C" w:rsidRDefault="007E1B6C" w:rsidP="007E1B6C">
      <w:pPr>
        <w:spacing w:after="302"/>
        <w:ind w:left="435" w:right="515"/>
      </w:pPr>
      <w:r>
        <w:t xml:space="preserve">Mar 2011 - Jun 2015 </w:t>
      </w:r>
      <w:r>
        <w:t>, 2020</w:t>
      </w:r>
    </w:p>
    <w:p w14:paraId="75AA9035" w14:textId="1DA2D59F" w:rsidR="007755FD" w:rsidRDefault="007E1B6C" w:rsidP="007E1B6C">
      <w:pPr>
        <w:pStyle w:val="Heading2"/>
        <w:jc w:val="left"/>
      </w:pPr>
      <w:r>
        <w:t xml:space="preserve">     </w:t>
      </w:r>
      <w:r w:rsidR="00000000">
        <w:rPr>
          <w:noProof/>
        </w:rPr>
        <w:drawing>
          <wp:inline distT="0" distB="0" distL="0" distR="0" wp14:anchorId="0FA1CF48" wp14:editId="4D99ACE3">
            <wp:extent cx="228600" cy="228600"/>
            <wp:effectExtent l="0" t="0" r="0" b="0"/>
            <wp:docPr id="552" name="Picture 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" name="Picture 55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 Professional Player</w:t>
      </w:r>
    </w:p>
    <w:p w14:paraId="2B6B341F" w14:textId="77777777" w:rsidR="007755FD" w:rsidRDefault="00000000" w:rsidP="007E1B6C">
      <w:pPr>
        <w:pStyle w:val="ListParagraph"/>
        <w:numPr>
          <w:ilvl w:val="0"/>
          <w:numId w:val="7"/>
        </w:numPr>
        <w:spacing w:line="259" w:lineRule="auto"/>
      </w:pPr>
      <w:r w:rsidRPr="007E1B6C">
        <w:rPr>
          <w:sz w:val="24"/>
        </w:rPr>
        <w:t>Rajasthan Royals</w:t>
      </w:r>
    </w:p>
    <w:p w14:paraId="4ABB4E45" w14:textId="7DB4D359" w:rsidR="007755FD" w:rsidRDefault="00000000" w:rsidP="007E1B6C">
      <w:pPr>
        <w:pStyle w:val="ListParagraph"/>
        <w:numPr>
          <w:ilvl w:val="0"/>
          <w:numId w:val="7"/>
        </w:numPr>
        <w:ind w:right="515"/>
      </w:pPr>
      <w:r>
        <w:t xml:space="preserve">Aug 2010 </w:t>
      </w:r>
      <w:r w:rsidR="007E1B6C">
        <w:t xml:space="preserve">– 2011, </w:t>
      </w:r>
      <w:r>
        <w:t xml:space="preserve">Sep 2020 </w:t>
      </w:r>
    </w:p>
    <w:p w14:paraId="0EB69213" w14:textId="77777777" w:rsidR="007755FD" w:rsidRDefault="00000000" w:rsidP="007E1B6C">
      <w:pPr>
        <w:pStyle w:val="ListParagraph"/>
        <w:numPr>
          <w:ilvl w:val="0"/>
          <w:numId w:val="7"/>
        </w:numPr>
        <w:spacing w:after="339"/>
        <w:ind w:right="515"/>
      </w:pPr>
      <w:r>
        <w:t>On Contract for 2 season</w:t>
      </w:r>
    </w:p>
    <w:p w14:paraId="0D0E90B0" w14:textId="2DD59C67" w:rsidR="007755FD" w:rsidRDefault="007E1B6C" w:rsidP="007E1B6C">
      <w:pPr>
        <w:pStyle w:val="Heading2"/>
        <w:spacing w:after="38"/>
        <w:jc w:val="left"/>
      </w:pPr>
      <w:r>
        <w:t xml:space="preserve">    </w:t>
      </w:r>
      <w:r w:rsidR="00000000">
        <w:t>Professional Player / Head Coach</w:t>
      </w:r>
    </w:p>
    <w:p w14:paraId="02D162BE" w14:textId="77777777" w:rsidR="007755FD" w:rsidRDefault="00000000" w:rsidP="007E1B6C">
      <w:pPr>
        <w:pStyle w:val="ListParagraph"/>
        <w:numPr>
          <w:ilvl w:val="0"/>
          <w:numId w:val="9"/>
        </w:numPr>
        <w:spacing w:line="259" w:lineRule="auto"/>
      </w:pPr>
      <w:r w:rsidRPr="007E1B6C">
        <w:rPr>
          <w:sz w:val="24"/>
        </w:rPr>
        <w:t>Stokesley Cricket Club</w:t>
      </w:r>
    </w:p>
    <w:p w14:paraId="35C5CC58" w14:textId="77777777" w:rsidR="007755FD" w:rsidRDefault="00000000" w:rsidP="007E1B6C">
      <w:pPr>
        <w:pStyle w:val="ListParagraph"/>
        <w:numPr>
          <w:ilvl w:val="0"/>
          <w:numId w:val="9"/>
        </w:numPr>
        <w:ind w:right="515"/>
      </w:pPr>
      <w:r>
        <w:t>Apr 2015 - Sep 2018 (3 years 6 months)</w:t>
      </w:r>
    </w:p>
    <w:p w14:paraId="003D2417" w14:textId="77777777" w:rsidR="007755FD" w:rsidRDefault="00000000" w:rsidP="007E1B6C">
      <w:pPr>
        <w:pStyle w:val="ListParagraph"/>
        <w:numPr>
          <w:ilvl w:val="0"/>
          <w:numId w:val="9"/>
        </w:numPr>
        <w:spacing w:after="298"/>
        <w:ind w:right="515"/>
      </w:pPr>
      <w:r>
        <w:t>Overseas professional cricketer and head coach of the first team and junior age groups.</w:t>
      </w:r>
    </w:p>
    <w:p w14:paraId="449E41D9" w14:textId="3FB17994" w:rsidR="007755FD" w:rsidRDefault="007E1B6C" w:rsidP="007E1B6C">
      <w:pPr>
        <w:pStyle w:val="Heading2"/>
        <w:jc w:val="left"/>
      </w:pPr>
      <w:r>
        <w:t xml:space="preserve">   </w:t>
      </w:r>
      <w:r w:rsidR="00000000">
        <w:rPr>
          <w:noProof/>
        </w:rPr>
        <w:drawing>
          <wp:inline distT="0" distB="0" distL="0" distR="0" wp14:anchorId="1B8A4EFE" wp14:editId="2405278A">
            <wp:extent cx="228600" cy="228600"/>
            <wp:effectExtent l="0" t="0" r="0" b="0"/>
            <wp:docPr id="562" name="Picture 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" name="Picture 56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 Player and coach</w:t>
      </w:r>
    </w:p>
    <w:p w14:paraId="06510438" w14:textId="77777777" w:rsidR="007755FD" w:rsidRDefault="00000000" w:rsidP="007E1B6C">
      <w:pPr>
        <w:pStyle w:val="ListParagraph"/>
        <w:numPr>
          <w:ilvl w:val="0"/>
          <w:numId w:val="11"/>
        </w:numPr>
        <w:spacing w:line="259" w:lineRule="auto"/>
      </w:pPr>
      <w:r w:rsidRPr="007E1B6C">
        <w:rPr>
          <w:sz w:val="24"/>
        </w:rPr>
        <w:t>Darwen Cricket Club</w:t>
      </w:r>
    </w:p>
    <w:p w14:paraId="6D1B86CC" w14:textId="51282E2B" w:rsidR="007755FD" w:rsidRDefault="00000000" w:rsidP="007E1B6C">
      <w:pPr>
        <w:pStyle w:val="ListParagraph"/>
        <w:numPr>
          <w:ilvl w:val="0"/>
          <w:numId w:val="11"/>
        </w:numPr>
        <w:ind w:right="515"/>
      </w:pPr>
      <w:r>
        <w:t xml:space="preserve">Apr 2016 - Sep 2017 </w:t>
      </w:r>
    </w:p>
    <w:p w14:paraId="50ED715F" w14:textId="6AF5432D" w:rsidR="007E1B6C" w:rsidRDefault="007E1B6C" w:rsidP="007E1B6C">
      <w:pPr>
        <w:pStyle w:val="Heading2"/>
        <w:jc w:val="left"/>
      </w:pPr>
      <w: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2C81CF99" wp14:editId="0B05E5BF">
            <wp:extent cx="228600" cy="228600"/>
            <wp:effectExtent l="0" t="0" r="0" b="0"/>
            <wp:docPr id="1577719072" name="Picture 1577719072" descr="A logo of a law firm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719072" name="Picture 1577719072" descr="A logo of a law firm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Senior Account Officer</w:t>
      </w:r>
    </w:p>
    <w:p w14:paraId="4023388E" w14:textId="77777777" w:rsidR="007E1B6C" w:rsidRDefault="007E1B6C" w:rsidP="007E1B6C">
      <w:pPr>
        <w:pStyle w:val="ListParagraph"/>
        <w:numPr>
          <w:ilvl w:val="0"/>
          <w:numId w:val="6"/>
        </w:numPr>
        <w:spacing w:line="259" w:lineRule="auto"/>
      </w:pPr>
      <w:r w:rsidRPr="007E1B6C">
        <w:rPr>
          <w:sz w:val="24"/>
        </w:rPr>
        <w:t>Indian Audit and Accounts Department (CAG India)</w:t>
      </w:r>
    </w:p>
    <w:p w14:paraId="223D80C5" w14:textId="77777777" w:rsidR="007E1B6C" w:rsidRDefault="007E1B6C" w:rsidP="007E1B6C">
      <w:pPr>
        <w:pStyle w:val="ListParagraph"/>
        <w:numPr>
          <w:ilvl w:val="0"/>
          <w:numId w:val="6"/>
        </w:numPr>
        <w:spacing w:after="298"/>
        <w:ind w:right="515"/>
      </w:pPr>
      <w:r>
        <w:t>Jun 2013 - Present (10 years 8 months)</w:t>
      </w:r>
    </w:p>
    <w:p w14:paraId="05CF6BE5" w14:textId="77777777" w:rsidR="007755FD" w:rsidRDefault="00000000">
      <w:pPr>
        <w:pStyle w:val="Heading1"/>
        <w:ind w:left="-5"/>
      </w:pPr>
      <w:r>
        <w:lastRenderedPageBreak/>
        <w:t>Education</w:t>
      </w:r>
    </w:p>
    <w:p w14:paraId="016ADCC7" w14:textId="5E1EFF4B" w:rsidR="007755FD" w:rsidRDefault="007E1B6C" w:rsidP="007E1B6C">
      <w:pPr>
        <w:pStyle w:val="Heading2"/>
        <w:jc w:val="left"/>
      </w:pPr>
      <w:r>
        <w:t xml:space="preserve"> </w:t>
      </w:r>
      <w:r w:rsidR="00000000">
        <w:rPr>
          <w:noProof/>
        </w:rPr>
        <w:drawing>
          <wp:inline distT="0" distB="0" distL="0" distR="0" wp14:anchorId="1E7E61BD" wp14:editId="71784036">
            <wp:extent cx="228600" cy="228600"/>
            <wp:effectExtent l="0" t="0" r="0" b="0"/>
            <wp:docPr id="574" name="Picture 5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" name="Picture 57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00000">
        <w:t xml:space="preserve"> Leeds Beckett University</w:t>
      </w:r>
    </w:p>
    <w:p w14:paraId="7BA474B0" w14:textId="02B65BCF" w:rsidR="007755FD" w:rsidRDefault="007E1B6C">
      <w:pPr>
        <w:spacing w:line="259" w:lineRule="auto"/>
        <w:ind w:left="435"/>
      </w:pPr>
      <w:r>
        <w:rPr>
          <w:sz w:val="24"/>
        </w:rPr>
        <w:t>MSc</w:t>
      </w:r>
      <w:r w:rsidR="00000000">
        <w:rPr>
          <w:sz w:val="24"/>
        </w:rPr>
        <w:t>, Sport business management</w:t>
      </w:r>
    </w:p>
    <w:p w14:paraId="6F1D7F31" w14:textId="77777777" w:rsidR="007755FD" w:rsidRDefault="00000000">
      <w:pPr>
        <w:spacing w:after="302"/>
        <w:ind w:left="435" w:right="515"/>
      </w:pPr>
      <w:r>
        <w:t>Sep 2022 - Oct 2023</w:t>
      </w:r>
    </w:p>
    <w:p w14:paraId="59A57EC0" w14:textId="77777777" w:rsidR="007755FD" w:rsidRDefault="00000000">
      <w:pPr>
        <w:pStyle w:val="Heading1"/>
        <w:ind w:left="-5"/>
      </w:pPr>
      <w:r>
        <w:t>Licenses &amp; Certifications</w:t>
      </w:r>
    </w:p>
    <w:p w14:paraId="3CFC60A5" w14:textId="77777777" w:rsidR="007755FD" w:rsidRDefault="00000000">
      <w:pPr>
        <w:spacing w:after="184" w:line="259" w:lineRule="auto"/>
        <w:ind w:left="-10"/>
      </w:pPr>
      <w:r>
        <w:rPr>
          <w:noProof/>
        </w:rPr>
        <w:drawing>
          <wp:inline distT="0" distB="0" distL="0" distR="0" wp14:anchorId="2D444C6F" wp14:editId="3034F8B2">
            <wp:extent cx="228600" cy="228600"/>
            <wp:effectExtent l="0" t="0" r="0" b="0"/>
            <wp:docPr id="580" name="Picture 5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0" name="Picture 58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Level 2 Cricket Coach </w:t>
      </w:r>
      <w:r>
        <w:rPr>
          <w:sz w:val="24"/>
        </w:rPr>
        <w:t xml:space="preserve"> - England &amp; Wales Cricket Board (ECB)</w:t>
      </w:r>
    </w:p>
    <w:p w14:paraId="39146C10" w14:textId="77777777" w:rsidR="007755FD" w:rsidRDefault="00000000">
      <w:pPr>
        <w:spacing w:line="259" w:lineRule="auto"/>
        <w:ind w:left="-10"/>
        <w:rPr>
          <w:sz w:val="24"/>
        </w:rPr>
      </w:pPr>
      <w:r>
        <w:rPr>
          <w:noProof/>
        </w:rPr>
        <w:drawing>
          <wp:inline distT="0" distB="0" distL="0" distR="0" wp14:anchorId="7B358B3E" wp14:editId="502BCDC5">
            <wp:extent cx="228600" cy="228600"/>
            <wp:effectExtent l="0" t="0" r="0" b="0"/>
            <wp:docPr id="584" name="Picture 5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" name="Picture 58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Direct Action Training</w:t>
      </w:r>
      <w:r>
        <w:rPr>
          <w:sz w:val="24"/>
        </w:rPr>
        <w:t xml:space="preserve"> - England &amp; Wales Cricket Board (ECB)</w:t>
      </w:r>
    </w:p>
    <w:p w14:paraId="1E2DEF9A" w14:textId="77777777" w:rsidR="007E1B6C" w:rsidRDefault="007E1B6C">
      <w:pPr>
        <w:spacing w:line="259" w:lineRule="auto"/>
        <w:ind w:left="-10"/>
      </w:pPr>
    </w:p>
    <w:p w14:paraId="5F827EA6" w14:textId="77777777" w:rsidR="007755FD" w:rsidRDefault="00000000">
      <w:pPr>
        <w:pStyle w:val="Heading1"/>
        <w:spacing w:after="0"/>
        <w:ind w:left="-5"/>
      </w:pPr>
      <w:r>
        <w:t>Skills</w:t>
      </w:r>
    </w:p>
    <w:p w14:paraId="2C41822B" w14:textId="77777777" w:rsidR="007755FD" w:rsidRDefault="00000000">
      <w:pPr>
        <w:ind w:left="130" w:right="515"/>
      </w:pPr>
      <w:r>
        <w:t xml:space="preserve">Sports Management   •   Leadership   •   Data Analysis   •   Business Analysis   •   Account Management   •  </w:t>
      </w:r>
    </w:p>
    <w:p w14:paraId="682B799F" w14:textId="77777777" w:rsidR="007755FD" w:rsidRDefault="00000000">
      <w:pPr>
        <w:spacing w:after="302"/>
        <w:ind w:left="130"/>
      </w:pPr>
      <w:r>
        <w:t>Business Development Support   •   Support Management   •   Computer Literacy   •   Teaching   •   Safeguarding</w:t>
      </w:r>
    </w:p>
    <w:p w14:paraId="66E5A5F8" w14:textId="59036007" w:rsidR="007755FD" w:rsidRDefault="007E1B6C">
      <w:pPr>
        <w:pStyle w:val="Heading1"/>
        <w:ind w:left="-5"/>
      </w:pPr>
      <w:r>
        <w:t>Honours</w:t>
      </w:r>
      <w:r w:rsidR="00000000">
        <w:t xml:space="preserve"> &amp; Awards</w:t>
      </w:r>
    </w:p>
    <w:p w14:paraId="5E7386DE" w14:textId="038F8455" w:rsidR="007755FD" w:rsidRDefault="00000000" w:rsidP="007E1B6C">
      <w:pPr>
        <w:spacing w:line="259" w:lineRule="auto"/>
        <w:ind w:left="-10"/>
      </w:pPr>
      <w:r>
        <w:rPr>
          <w:noProof/>
        </w:rPr>
        <w:drawing>
          <wp:inline distT="0" distB="0" distL="0" distR="0" wp14:anchorId="3B81EF56" wp14:editId="02C777E2">
            <wp:extent cx="228600" cy="228600"/>
            <wp:effectExtent l="0" t="0" r="0" b="0"/>
            <wp:docPr id="605" name="Picture 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5" name="Picture 60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sz w:val="24"/>
        </w:rPr>
        <w:t xml:space="preserve"> Board of Control for Cricket in India (BCCI)</w:t>
      </w:r>
    </w:p>
    <w:p w14:paraId="4FDD723F" w14:textId="5B06DBC6" w:rsidR="007E1B6C" w:rsidRDefault="007E1B6C" w:rsidP="007E1B6C">
      <w:pPr>
        <w:pStyle w:val="ListParagraph"/>
        <w:numPr>
          <w:ilvl w:val="0"/>
          <w:numId w:val="12"/>
        </w:numPr>
        <w:spacing w:line="259" w:lineRule="auto"/>
      </w:pPr>
      <w:r>
        <w:t>Player of Year - 2011</w:t>
      </w:r>
    </w:p>
    <w:p w14:paraId="1109D1BC" w14:textId="2BC3D995" w:rsidR="007755FD" w:rsidRDefault="00000000" w:rsidP="007E1B6C">
      <w:pPr>
        <w:pStyle w:val="ListParagraph"/>
        <w:numPr>
          <w:ilvl w:val="0"/>
          <w:numId w:val="12"/>
        </w:numPr>
        <w:ind w:right="1091"/>
      </w:pPr>
      <w:r>
        <w:t xml:space="preserve">Achieved a remarkable </w:t>
      </w:r>
      <w:r w:rsidR="007E1B6C">
        <w:t xml:space="preserve">world record </w:t>
      </w:r>
      <w:r>
        <w:t xml:space="preserve"> by taking 10 wickets in a single inning in the NYSD league. </w:t>
      </w:r>
    </w:p>
    <w:sectPr w:rsidR="007755FD">
      <w:footerReference w:type="even" r:id="rId16"/>
      <w:footerReference w:type="default" r:id="rId17"/>
      <w:footerReference w:type="first" r:id="rId18"/>
      <w:pgSz w:w="12240" w:h="15840"/>
      <w:pgMar w:top="1146" w:right="1183" w:bottom="1298" w:left="960" w:header="720" w:footer="5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9E59" w14:textId="77777777" w:rsidR="008C2A23" w:rsidRDefault="008C2A23">
      <w:pPr>
        <w:spacing w:after="0" w:line="240" w:lineRule="auto"/>
      </w:pPr>
      <w:r>
        <w:separator/>
      </w:r>
    </w:p>
  </w:endnote>
  <w:endnote w:type="continuationSeparator" w:id="0">
    <w:p w14:paraId="4692A21D" w14:textId="77777777" w:rsidR="008C2A23" w:rsidRDefault="008C2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BC64DD" w14:textId="77777777" w:rsidR="007755FD" w:rsidRDefault="00000000">
    <w:pPr>
      <w:spacing w:after="0" w:line="259" w:lineRule="auto"/>
      <w:ind w:left="223"/>
      <w:jc w:val="center"/>
    </w:pPr>
    <w:r>
      <w:rPr>
        <w:color w:val="727272"/>
      </w:rPr>
      <w:t xml:space="preserve">Shrikant Wagh 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27272"/>
      </w:rPr>
      <w:t>1</w:t>
    </w:r>
    <w:r>
      <w:rPr>
        <w:color w:val="72727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065BB" w14:textId="77777777" w:rsidR="007755FD" w:rsidRDefault="00000000">
    <w:pPr>
      <w:spacing w:after="0" w:line="259" w:lineRule="auto"/>
      <w:ind w:left="223"/>
      <w:jc w:val="center"/>
    </w:pPr>
    <w:r>
      <w:rPr>
        <w:color w:val="727272"/>
      </w:rPr>
      <w:t xml:space="preserve">Shrikant Wagh 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27272"/>
      </w:rPr>
      <w:t>1</w:t>
    </w:r>
    <w:r>
      <w:rPr>
        <w:color w:val="72727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89065" w14:textId="77777777" w:rsidR="007755FD" w:rsidRDefault="00000000">
    <w:pPr>
      <w:spacing w:after="0" w:line="259" w:lineRule="auto"/>
      <w:ind w:left="223"/>
      <w:jc w:val="center"/>
    </w:pPr>
    <w:r>
      <w:rPr>
        <w:color w:val="727272"/>
      </w:rPr>
      <w:t xml:space="preserve">Shrikant Wagh - 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color w:val="727272"/>
      </w:rPr>
      <w:t>1</w:t>
    </w:r>
    <w:r>
      <w:rPr>
        <w:color w:val="72727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6E0846" w14:textId="77777777" w:rsidR="008C2A23" w:rsidRDefault="008C2A23">
      <w:pPr>
        <w:spacing w:after="0" w:line="240" w:lineRule="auto"/>
      </w:pPr>
      <w:r>
        <w:separator/>
      </w:r>
    </w:p>
  </w:footnote>
  <w:footnote w:type="continuationSeparator" w:id="0">
    <w:p w14:paraId="1194228F" w14:textId="77777777" w:rsidR="008C2A23" w:rsidRDefault="008C2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141A8"/>
    <w:multiLevelType w:val="hybridMultilevel"/>
    <w:tmpl w:val="335005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74BB5"/>
    <w:multiLevelType w:val="hybridMultilevel"/>
    <w:tmpl w:val="3692034A"/>
    <w:lvl w:ilvl="0" w:tplc="08090001">
      <w:start w:val="1"/>
      <w:numFmt w:val="bullet"/>
      <w:lvlText w:val=""/>
      <w:lvlJc w:val="left"/>
      <w:pPr>
        <w:ind w:left="6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45" w:hanging="360"/>
      </w:pPr>
      <w:rPr>
        <w:rFonts w:ascii="Wingdings" w:hAnsi="Wingdings" w:hint="default"/>
      </w:rPr>
    </w:lvl>
  </w:abstractNum>
  <w:abstractNum w:abstractNumId="2" w15:restartNumberingAfterBreak="0">
    <w:nsid w:val="14746477"/>
    <w:multiLevelType w:val="hybridMultilevel"/>
    <w:tmpl w:val="FED84AE8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 w15:restartNumberingAfterBreak="0">
    <w:nsid w:val="36B57CD0"/>
    <w:multiLevelType w:val="hybridMultilevel"/>
    <w:tmpl w:val="094E5C4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C7487"/>
    <w:multiLevelType w:val="hybridMultilevel"/>
    <w:tmpl w:val="82020E5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724D54"/>
    <w:multiLevelType w:val="hybridMultilevel"/>
    <w:tmpl w:val="9BC690F2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6FB194F"/>
    <w:multiLevelType w:val="hybridMultilevel"/>
    <w:tmpl w:val="3FB0BDD6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7" w15:restartNumberingAfterBreak="0">
    <w:nsid w:val="5F9E6C43"/>
    <w:multiLevelType w:val="hybridMultilevel"/>
    <w:tmpl w:val="32E60612"/>
    <w:lvl w:ilvl="0" w:tplc="08090003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8" w15:restartNumberingAfterBreak="0">
    <w:nsid w:val="63A61D2B"/>
    <w:multiLevelType w:val="hybridMultilevel"/>
    <w:tmpl w:val="84E4A69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676C0F"/>
    <w:multiLevelType w:val="hybridMultilevel"/>
    <w:tmpl w:val="AE2AFE6E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0" w15:restartNumberingAfterBreak="0">
    <w:nsid w:val="68FC5DE9"/>
    <w:multiLevelType w:val="hybridMultilevel"/>
    <w:tmpl w:val="071634B8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6A5E5BC1"/>
    <w:multiLevelType w:val="hybridMultilevel"/>
    <w:tmpl w:val="A7E69F96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71076E89"/>
    <w:multiLevelType w:val="hybridMultilevel"/>
    <w:tmpl w:val="A70286BE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 w15:restartNumberingAfterBreak="0">
    <w:nsid w:val="73CF11A8"/>
    <w:multiLevelType w:val="hybridMultilevel"/>
    <w:tmpl w:val="C11614D4"/>
    <w:lvl w:ilvl="0" w:tplc="080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4" w15:restartNumberingAfterBreak="0">
    <w:nsid w:val="7A740DC9"/>
    <w:multiLevelType w:val="hybridMultilevel"/>
    <w:tmpl w:val="347CC276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7EA962F4"/>
    <w:multiLevelType w:val="hybridMultilevel"/>
    <w:tmpl w:val="DA547294"/>
    <w:lvl w:ilvl="0" w:tplc="08090003">
      <w:start w:val="1"/>
      <w:numFmt w:val="bullet"/>
      <w:lvlText w:val="o"/>
      <w:lvlJc w:val="left"/>
      <w:pPr>
        <w:ind w:left="114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1842693023">
    <w:abstractNumId w:val="7"/>
  </w:num>
  <w:num w:numId="2" w16cid:durableId="353701253">
    <w:abstractNumId w:val="13"/>
  </w:num>
  <w:num w:numId="3" w16cid:durableId="548300686">
    <w:abstractNumId w:val="15"/>
  </w:num>
  <w:num w:numId="4" w16cid:durableId="335159296">
    <w:abstractNumId w:val="8"/>
  </w:num>
  <w:num w:numId="5" w16cid:durableId="1563176575">
    <w:abstractNumId w:val="11"/>
  </w:num>
  <w:num w:numId="6" w16cid:durableId="1940406472">
    <w:abstractNumId w:val="10"/>
  </w:num>
  <w:num w:numId="7" w16cid:durableId="1822305178">
    <w:abstractNumId w:val="12"/>
  </w:num>
  <w:num w:numId="8" w16cid:durableId="1427381862">
    <w:abstractNumId w:val="6"/>
  </w:num>
  <w:num w:numId="9" w16cid:durableId="656226631">
    <w:abstractNumId w:val="2"/>
  </w:num>
  <w:num w:numId="10" w16cid:durableId="1492285851">
    <w:abstractNumId w:val="1"/>
  </w:num>
  <w:num w:numId="11" w16cid:durableId="1647785666">
    <w:abstractNumId w:val="9"/>
  </w:num>
  <w:num w:numId="12" w16cid:durableId="1875650170">
    <w:abstractNumId w:val="4"/>
  </w:num>
  <w:num w:numId="13" w16cid:durableId="1500655374">
    <w:abstractNumId w:val="14"/>
  </w:num>
  <w:num w:numId="14" w16cid:durableId="941455762">
    <w:abstractNumId w:val="3"/>
  </w:num>
  <w:num w:numId="15" w16cid:durableId="134375504">
    <w:abstractNumId w:val="0"/>
  </w:num>
  <w:num w:numId="16" w16cid:durableId="9679721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5FD"/>
    <w:rsid w:val="007755FD"/>
    <w:rsid w:val="007E1B6C"/>
    <w:rsid w:val="008C2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2167A"/>
  <w15:docId w15:val="{308E8BA3-5330-1347-96E1-DA4AFBCD8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ajorEastAsia" w:hAnsiTheme="majorHAnsi" w:cstheme="majorBidi"/>
        <w:sz w:val="22"/>
        <w:szCs w:val="22"/>
        <w:lang w:val="en-IN" w:eastAsia="en-GB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B6C"/>
  </w:style>
  <w:style w:type="paragraph" w:styleId="Heading1">
    <w:name w:val="heading 1"/>
    <w:basedOn w:val="Normal"/>
    <w:next w:val="Normal"/>
    <w:link w:val="Heading1Char"/>
    <w:uiPriority w:val="9"/>
    <w:qFormat/>
    <w:rsid w:val="007E1B6C"/>
    <w:pPr>
      <w:pBdr>
        <w:bottom w:val="thinThickSmallGap" w:sz="12" w:space="1" w:color="C45911" w:themeColor="accent2" w:themeShade="BF"/>
      </w:pBdr>
      <w:spacing w:before="400"/>
      <w:jc w:val="center"/>
      <w:outlineLvl w:val="0"/>
    </w:pPr>
    <w:rPr>
      <w:caps/>
      <w:color w:val="833C0B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E1B6C"/>
    <w:pPr>
      <w:pBdr>
        <w:bottom w:val="single" w:sz="4" w:space="1" w:color="823B0B" w:themeColor="accent2" w:themeShade="7F"/>
      </w:pBdr>
      <w:spacing w:before="400"/>
      <w:jc w:val="center"/>
      <w:outlineLvl w:val="1"/>
    </w:pPr>
    <w:rPr>
      <w:caps/>
      <w:color w:val="833C0B" w:themeColor="accent2" w:themeShade="80"/>
      <w:spacing w:val="15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1B6C"/>
    <w:pPr>
      <w:pBdr>
        <w:top w:val="dotted" w:sz="4" w:space="1" w:color="823B0B" w:themeColor="accent2" w:themeShade="7F"/>
        <w:bottom w:val="dotted" w:sz="4" w:space="1" w:color="823B0B" w:themeColor="accent2" w:themeShade="7F"/>
      </w:pBdr>
      <w:spacing w:before="300"/>
      <w:jc w:val="center"/>
      <w:outlineLvl w:val="2"/>
    </w:pPr>
    <w:rPr>
      <w:caps/>
      <w:color w:val="823B0B" w:themeColor="accent2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1B6C"/>
    <w:pPr>
      <w:pBdr>
        <w:bottom w:val="dotted" w:sz="4" w:space="1" w:color="C45911" w:themeColor="accent2" w:themeShade="BF"/>
      </w:pBdr>
      <w:spacing w:after="120"/>
      <w:jc w:val="center"/>
      <w:outlineLvl w:val="3"/>
    </w:pPr>
    <w:rPr>
      <w:caps/>
      <w:color w:val="823B0B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1B6C"/>
    <w:pPr>
      <w:spacing w:before="320" w:after="120"/>
      <w:jc w:val="center"/>
      <w:outlineLvl w:val="4"/>
    </w:pPr>
    <w:rPr>
      <w:caps/>
      <w:color w:val="823B0B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1B6C"/>
    <w:pPr>
      <w:spacing w:after="120"/>
      <w:jc w:val="center"/>
      <w:outlineLvl w:val="5"/>
    </w:pPr>
    <w:rPr>
      <w:caps/>
      <w:color w:val="C45911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1B6C"/>
    <w:pPr>
      <w:spacing w:after="120"/>
      <w:jc w:val="center"/>
      <w:outlineLvl w:val="6"/>
    </w:pPr>
    <w:rPr>
      <w:i/>
      <w:iCs/>
      <w:caps/>
      <w:color w:val="C45911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1B6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1B6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E1B6C"/>
    <w:rPr>
      <w:caps/>
      <w:color w:val="833C0B" w:themeColor="accent2" w:themeShade="80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1B6C"/>
    <w:rPr>
      <w:caps/>
      <w:color w:val="833C0B" w:themeColor="accent2" w:themeShade="80"/>
      <w:spacing w:val="20"/>
      <w:sz w:val="28"/>
      <w:szCs w:val="28"/>
    </w:rPr>
  </w:style>
  <w:style w:type="paragraph" w:styleId="ListParagraph">
    <w:name w:val="List Paragraph"/>
    <w:basedOn w:val="Normal"/>
    <w:uiPriority w:val="34"/>
    <w:qFormat/>
    <w:rsid w:val="007E1B6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7E1B6C"/>
    <w:rPr>
      <w:caps/>
      <w:color w:val="823B0B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1B6C"/>
    <w:rPr>
      <w:caps/>
      <w:color w:val="823B0B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1B6C"/>
    <w:rPr>
      <w:caps/>
      <w:color w:val="823B0B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1B6C"/>
    <w:rPr>
      <w:caps/>
      <w:color w:val="C45911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1B6C"/>
    <w:rPr>
      <w:i/>
      <w:iCs/>
      <w:caps/>
      <w:color w:val="C45911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1B6C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1B6C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E1B6C"/>
    <w:rPr>
      <w:caps/>
      <w:spacing w:val="1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E1B6C"/>
    <w:pPr>
      <w:pBdr>
        <w:top w:val="dotted" w:sz="2" w:space="1" w:color="833C0B" w:themeColor="accent2" w:themeShade="80"/>
        <w:bottom w:val="dotted" w:sz="2" w:space="6" w:color="833C0B" w:themeColor="accent2" w:themeShade="80"/>
      </w:pBdr>
      <w:spacing w:before="500" w:after="300" w:line="240" w:lineRule="auto"/>
      <w:jc w:val="center"/>
    </w:pPr>
    <w:rPr>
      <w:caps/>
      <w:color w:val="833C0B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7E1B6C"/>
    <w:rPr>
      <w:caps/>
      <w:color w:val="833C0B" w:themeColor="accent2" w:themeShade="80"/>
      <w:spacing w:val="50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1B6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7E1B6C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7E1B6C"/>
    <w:rPr>
      <w:b/>
      <w:bCs/>
      <w:color w:val="C45911" w:themeColor="accent2" w:themeShade="BF"/>
      <w:spacing w:val="5"/>
    </w:rPr>
  </w:style>
  <w:style w:type="character" w:styleId="Emphasis">
    <w:name w:val="Emphasis"/>
    <w:uiPriority w:val="20"/>
    <w:qFormat/>
    <w:rsid w:val="007E1B6C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7E1B6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E1B6C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7E1B6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1B6C"/>
    <w:pPr>
      <w:pBdr>
        <w:top w:val="dotted" w:sz="2" w:space="10" w:color="833C0B" w:themeColor="accent2" w:themeShade="80"/>
        <w:bottom w:val="dotted" w:sz="2" w:space="4" w:color="833C0B" w:themeColor="accent2" w:themeShade="80"/>
      </w:pBdr>
      <w:spacing w:before="160" w:line="300" w:lineRule="auto"/>
      <w:ind w:left="1440" w:right="1440"/>
    </w:pPr>
    <w:rPr>
      <w:caps/>
      <w:color w:val="823B0B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1B6C"/>
    <w:rPr>
      <w:caps/>
      <w:color w:val="823B0B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7E1B6C"/>
    <w:rPr>
      <w:i/>
      <w:iCs/>
    </w:rPr>
  </w:style>
  <w:style w:type="character" w:styleId="IntenseEmphasis">
    <w:name w:val="Intense Emphasis"/>
    <w:uiPriority w:val="21"/>
    <w:qFormat/>
    <w:rsid w:val="007E1B6C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7E1B6C"/>
    <w:rPr>
      <w:rFonts w:asciiTheme="minorHAnsi" w:eastAsiaTheme="minorEastAsia" w:hAnsiTheme="minorHAnsi" w:cstheme="minorBidi"/>
      <w:i/>
      <w:iCs/>
      <w:color w:val="823B0B" w:themeColor="accent2" w:themeShade="7F"/>
    </w:rPr>
  </w:style>
  <w:style w:type="character" w:styleId="IntenseReference">
    <w:name w:val="Intense Reference"/>
    <w:uiPriority w:val="32"/>
    <w:qFormat/>
    <w:rsid w:val="007E1B6C"/>
    <w:rPr>
      <w:rFonts w:asciiTheme="minorHAnsi" w:eastAsiaTheme="minorEastAsia" w:hAnsiTheme="minorHAnsi" w:cstheme="minorBidi"/>
      <w:b/>
      <w:bCs/>
      <w:i/>
      <w:iCs/>
      <w:color w:val="823B0B" w:themeColor="accent2" w:themeShade="7F"/>
    </w:rPr>
  </w:style>
  <w:style w:type="character" w:styleId="BookTitle">
    <w:name w:val="Book Title"/>
    <w:uiPriority w:val="33"/>
    <w:qFormat/>
    <w:rsid w:val="007E1B6C"/>
    <w:rPr>
      <w:caps/>
      <w:color w:val="823B0B" w:themeColor="accent2" w:themeShade="7F"/>
      <w:spacing w:val="5"/>
      <w:u w:color="823B0B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1B6C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7E1B6C"/>
  </w:style>
  <w:style w:type="paragraph" w:customStyle="1" w:styleId="PersonalName">
    <w:name w:val="Personal Name"/>
    <w:basedOn w:val="Title"/>
    <w:rsid w:val="007E1B6C"/>
    <w:rPr>
      <w:b/>
      <w:cap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g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10" Type="http://schemas.openxmlformats.org/officeDocument/2006/relationships/image" Target="media/image3.jp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470B719-B226-8445-AAB2-4444DFB52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524</Words>
  <Characters>2991</Characters>
  <Application>Microsoft Office Word</Application>
  <DocSecurity>0</DocSecurity>
  <Lines>24</Lines>
  <Paragraphs>7</Paragraphs>
  <ScaleCrop>false</ScaleCrop>
  <Company/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Wagh, Shrikant (Student)</dc:creator>
  <cp:keywords/>
  <cp:lastModifiedBy>Wagh, Shrikant (Student)</cp:lastModifiedBy>
  <cp:revision>2</cp:revision>
  <dcterms:created xsi:type="dcterms:W3CDTF">2024-01-10T16:29:00Z</dcterms:created>
  <dcterms:modified xsi:type="dcterms:W3CDTF">2024-01-10T16:29:00Z</dcterms:modified>
</cp:coreProperties>
</file>